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50A1" w14:textId="77777777" w:rsidR="00133B21" w:rsidRPr="00133B21" w:rsidRDefault="00133B21" w:rsidP="00133B21">
      <w:pPr>
        <w:rPr>
          <w:rFonts w:ascii="Perpetua" w:hAnsi="Perpetua"/>
          <w:b/>
        </w:rPr>
      </w:pPr>
      <w:r w:rsidRPr="00133B21">
        <w:rPr>
          <w:rFonts w:ascii="Perpetua" w:hAnsi="Perpetua"/>
          <w:b/>
        </w:rPr>
        <w:t>Biology, Castle View High School</w:t>
      </w:r>
      <w:r w:rsidRPr="00133B21">
        <w:rPr>
          <w:rFonts w:ascii="Perpetua" w:hAnsi="Perpetua"/>
          <w:b/>
        </w:rPr>
        <w:br/>
        <w:t>Dr. Jason R Mayberry</w:t>
      </w:r>
    </w:p>
    <w:p w14:paraId="32CD1BB6" w14:textId="3AE39136" w:rsidR="00133B21" w:rsidRPr="00133B21" w:rsidRDefault="00133B21" w:rsidP="00133B21">
      <w:pPr>
        <w:jc w:val="center"/>
        <w:rPr>
          <w:rFonts w:ascii="Perpetua" w:hAnsi="Perpetua"/>
          <w:b/>
        </w:rPr>
      </w:pPr>
      <w:r>
        <w:rPr>
          <w:rFonts w:ascii="Perpetua" w:hAnsi="Perpetua"/>
          <w:b/>
        </w:rPr>
        <w:t>Study Guide:  Polar Covalent Bonds</w:t>
      </w:r>
    </w:p>
    <w:p w14:paraId="01ACEC30" w14:textId="77777777" w:rsidR="00133B21" w:rsidRPr="00133B21" w:rsidRDefault="00133B21" w:rsidP="00133B21">
      <w:pPr>
        <w:rPr>
          <w:rFonts w:ascii="Perpetua" w:hAnsi="Perpetua"/>
          <w:b/>
        </w:rPr>
      </w:pPr>
      <w:r w:rsidRPr="00133B21">
        <w:rPr>
          <w:rFonts w:ascii="Perpetua" w:hAnsi="Perpetua"/>
          <w:b/>
        </w:rPr>
        <w:t>Vocabulary Summary</w:t>
      </w:r>
    </w:p>
    <w:p w14:paraId="646B23BA" w14:textId="77777777" w:rsidR="00133B21" w:rsidRDefault="00133B21" w:rsidP="00133B21">
      <w:pPr>
        <w:pStyle w:val="ListParagraph"/>
        <w:numPr>
          <w:ilvl w:val="0"/>
          <w:numId w:val="1"/>
        </w:numPr>
      </w:pPr>
      <w:r>
        <w:t>Polar Covalent Bond</w:t>
      </w:r>
    </w:p>
    <w:p w14:paraId="7D46872F" w14:textId="77777777" w:rsidR="00133B21" w:rsidRDefault="00133B21" w:rsidP="00133B21">
      <w:pPr>
        <w:pStyle w:val="ListParagraph"/>
        <w:numPr>
          <w:ilvl w:val="0"/>
          <w:numId w:val="1"/>
        </w:numPr>
      </w:pPr>
      <w:r>
        <w:t>Bonding Type Continuum</w:t>
      </w:r>
    </w:p>
    <w:p w14:paraId="2380BC5F" w14:textId="77777777" w:rsidR="00133B21" w:rsidRDefault="00133B21" w:rsidP="00133B21">
      <w:pPr>
        <w:pStyle w:val="ListParagraph"/>
        <w:numPr>
          <w:ilvl w:val="0"/>
          <w:numId w:val="1"/>
        </w:numPr>
      </w:pPr>
      <w:r>
        <w:t>Electron Cloud</w:t>
      </w:r>
    </w:p>
    <w:p w14:paraId="5008019A" w14:textId="1826CC85" w:rsidR="00133B21" w:rsidRDefault="00133B21" w:rsidP="00133B21">
      <w:pPr>
        <w:pStyle w:val="ListParagraph"/>
        <w:numPr>
          <w:ilvl w:val="0"/>
          <w:numId w:val="1"/>
        </w:numPr>
      </w:pPr>
      <w:r>
        <w:t>Electronegativity</w:t>
      </w:r>
    </w:p>
    <w:p w14:paraId="25AB9AA4" w14:textId="237DCEA3" w:rsidR="00984CEB" w:rsidRPr="00883692" w:rsidRDefault="00133B21">
      <w:pPr>
        <w:rPr>
          <w:rFonts w:ascii="Perpetua" w:hAnsi="Perpetua"/>
          <w:b/>
          <w:bCs/>
        </w:rPr>
      </w:pPr>
      <w:r w:rsidRPr="00883692">
        <w:rPr>
          <w:rFonts w:ascii="Perpetua" w:hAnsi="Perpetua"/>
          <w:b/>
          <w:bCs/>
        </w:rPr>
        <w:t>Conceptual Questions</w:t>
      </w:r>
    </w:p>
    <w:p w14:paraId="2C6D0F58" w14:textId="7A19EACB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Describe the difference between thinking of electrons as particles vs energy.</w:t>
      </w:r>
    </w:p>
    <w:p w14:paraId="4F515885" w14:textId="0E3B977F" w:rsidR="00133B21" w:rsidRDefault="00133B21" w:rsidP="00133B21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18E25CF4" wp14:editId="369F863F">
            <wp:extent cx="1916583" cy="87296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32" cy="892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78759" w14:textId="795A6726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Describe what happens to the energy of electrons involved in bonding when forming an ionic bond.</w:t>
      </w:r>
    </w:p>
    <w:p w14:paraId="1C34039C" w14:textId="773A2ACF" w:rsidR="00133B21" w:rsidRPr="00133B21" w:rsidRDefault="00133B21" w:rsidP="00133B21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2C682FA4" wp14:editId="6DE817F9">
            <wp:extent cx="1176054" cy="122163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64" cy="1236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310D3" w14:textId="325AEF5E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Describe what happens to the energy of electrons involved in bonding when forming a non-polar covalent bond.</w:t>
      </w:r>
    </w:p>
    <w:p w14:paraId="10DEDCBA" w14:textId="4DCA69DA" w:rsidR="00133B21" w:rsidRPr="00133B21" w:rsidRDefault="00133B21" w:rsidP="00133B21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7E446EFC" wp14:editId="3AFC7AA0">
            <wp:extent cx="1068019" cy="11293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036" cy="1154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EF2B5" w14:textId="741430E6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Describe what happens to the energy of electrons involved in bonding when forming a polar covalent bond.</w:t>
      </w:r>
    </w:p>
    <w:p w14:paraId="45A4D579" w14:textId="41C21DA8" w:rsidR="00133B21" w:rsidRPr="00133B21" w:rsidRDefault="00133B21" w:rsidP="00133B21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385C0DF9" wp14:editId="26D1E004">
            <wp:extent cx="1038758" cy="1723999"/>
            <wp:effectExtent l="0" t="0" r="952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15" cy="1762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B4813" w14:textId="15C717AE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Explain why atoms involved in polar covalent bods have partial positive and negative charges.</w:t>
      </w:r>
    </w:p>
    <w:p w14:paraId="767488C3" w14:textId="77777777" w:rsidR="00133B21" w:rsidRPr="00133B21" w:rsidRDefault="00133B21" w:rsidP="00133B21">
      <w:pPr>
        <w:rPr>
          <w:rFonts w:ascii="Perpetua" w:hAnsi="Perpetua"/>
        </w:rPr>
      </w:pPr>
    </w:p>
    <w:p w14:paraId="0CD82193" w14:textId="11E42A3B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lastRenderedPageBreak/>
        <w:t>Describe what is meant by the Continuum of Bonding Types</w:t>
      </w:r>
    </w:p>
    <w:p w14:paraId="7C7D1798" w14:textId="20E6D195" w:rsidR="00133B21" w:rsidRPr="00133B21" w:rsidRDefault="00133B21" w:rsidP="00133B21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665ACFEB" wp14:editId="4CF7C590">
            <wp:extent cx="6427293" cy="127199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42" cy="1289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4DFDD" w14:textId="77777777" w:rsidR="00133B21" w:rsidRPr="00133B21" w:rsidRDefault="00133B21" w:rsidP="00133B21">
      <w:pPr>
        <w:rPr>
          <w:rFonts w:ascii="Perpetua" w:hAnsi="Perpetua"/>
        </w:rPr>
      </w:pPr>
    </w:p>
    <w:p w14:paraId="56BB5EC2" w14:textId="2C0AAB93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What determines the strength of a chemical bond [as experienced in Biological (</w:t>
      </w:r>
      <w:proofErr w:type="spellStart"/>
      <w:r w:rsidRPr="00133B21">
        <w:rPr>
          <w:rFonts w:ascii="Perpetua" w:hAnsi="Perpetua"/>
          <w:i/>
          <w:iCs/>
        </w:rPr>
        <w:t>i.e</w:t>
      </w:r>
      <w:proofErr w:type="spellEnd"/>
      <w:r w:rsidRPr="00133B21">
        <w:rPr>
          <w:rFonts w:ascii="Perpetua" w:hAnsi="Perpetua"/>
          <w:i/>
          <w:iCs/>
        </w:rPr>
        <w:t xml:space="preserve"> aqueous</w:t>
      </w:r>
      <w:r>
        <w:rPr>
          <w:rFonts w:ascii="Perpetua" w:hAnsi="Perpetua"/>
        </w:rPr>
        <w:t>) Systems].</w:t>
      </w:r>
    </w:p>
    <w:p w14:paraId="306501D1" w14:textId="329583E1" w:rsidR="00883692" w:rsidRDefault="00883692" w:rsidP="00883692">
      <w:pPr>
        <w:rPr>
          <w:rFonts w:ascii="Perpetua" w:hAnsi="Perpetua"/>
        </w:rPr>
      </w:pPr>
    </w:p>
    <w:p w14:paraId="2CF1152C" w14:textId="37C608EF" w:rsidR="00883692" w:rsidRDefault="00883692" w:rsidP="00883692">
      <w:pPr>
        <w:rPr>
          <w:rFonts w:ascii="Perpetua" w:hAnsi="Perpetua"/>
        </w:rPr>
      </w:pPr>
    </w:p>
    <w:p w14:paraId="605016F4" w14:textId="77777777" w:rsidR="00883692" w:rsidRPr="00883692" w:rsidRDefault="00883692" w:rsidP="00883692">
      <w:pPr>
        <w:rPr>
          <w:rFonts w:ascii="Perpetua" w:hAnsi="Perpetua"/>
        </w:rPr>
      </w:pPr>
    </w:p>
    <w:p w14:paraId="425305AF" w14:textId="0895B2D8" w:rsidR="00133B21" w:rsidRDefault="00133B21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Describe generally how an atoms electronegativity is related to how close it is to having its octet</w:t>
      </w:r>
    </w:p>
    <w:p w14:paraId="71FAB101" w14:textId="48F56E94" w:rsidR="00883692" w:rsidRPr="00883692" w:rsidRDefault="00883692" w:rsidP="00883692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062F07A3" wp14:editId="06815E48">
            <wp:extent cx="6416066" cy="2177301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815" cy="21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54FAD" w14:textId="00E2614B" w:rsidR="00883692" w:rsidRDefault="00883692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Why in the above periodic table of electronegativities is H placed in the middle above C.  What do they have in common?</w:t>
      </w:r>
    </w:p>
    <w:p w14:paraId="2674F4CE" w14:textId="5D91B4F0" w:rsidR="00883692" w:rsidRDefault="00883692" w:rsidP="00883692">
      <w:pPr>
        <w:rPr>
          <w:rFonts w:ascii="Perpetua" w:hAnsi="Perpetua"/>
        </w:rPr>
      </w:pPr>
    </w:p>
    <w:p w14:paraId="39D75446" w14:textId="77777777" w:rsidR="00883692" w:rsidRPr="00883692" w:rsidRDefault="00883692" w:rsidP="00883692">
      <w:pPr>
        <w:rPr>
          <w:rFonts w:ascii="Perpetua" w:hAnsi="Perpetua"/>
        </w:rPr>
      </w:pPr>
    </w:p>
    <w:p w14:paraId="7812E986" w14:textId="74AD940B" w:rsidR="00883692" w:rsidRDefault="00883692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>Explain how the relative electronegativities determines the type of bond that will form between two atoms.</w:t>
      </w:r>
    </w:p>
    <w:p w14:paraId="58B03765" w14:textId="6C58CC5A" w:rsidR="00883692" w:rsidRDefault="00883692" w:rsidP="00883692">
      <w:pPr>
        <w:rPr>
          <w:rFonts w:ascii="Perpetua" w:hAnsi="Perpetua"/>
        </w:rPr>
      </w:pPr>
    </w:p>
    <w:p w14:paraId="25A480EC" w14:textId="77777777" w:rsidR="00883692" w:rsidRPr="00883692" w:rsidRDefault="00883692" w:rsidP="00883692">
      <w:pPr>
        <w:rPr>
          <w:rFonts w:ascii="Perpetua" w:hAnsi="Perpetua"/>
        </w:rPr>
      </w:pPr>
    </w:p>
    <w:p w14:paraId="6F4DB7B0" w14:textId="37C1DF58" w:rsidR="00883692" w:rsidRPr="00883692" w:rsidRDefault="00883692" w:rsidP="00133B21">
      <w:pPr>
        <w:pStyle w:val="ListParagraph"/>
        <w:numPr>
          <w:ilvl w:val="0"/>
          <w:numId w:val="2"/>
        </w:numPr>
        <w:rPr>
          <w:rFonts w:ascii="Perpetua" w:hAnsi="Perpetua"/>
        </w:rPr>
      </w:pPr>
      <w:r>
        <w:rPr>
          <w:rFonts w:ascii="Perpetua" w:hAnsi="Perpetua"/>
        </w:rPr>
        <w:t xml:space="preserve">Classify each of the following as Non-Polar Covalent, Polar Covalent, and Ionic.  </w:t>
      </w:r>
      <w:r w:rsidRPr="00883692">
        <w:rPr>
          <w:rFonts w:ascii="Perpetua" w:hAnsi="Perpetua"/>
          <w:i/>
          <w:iCs/>
        </w:rPr>
        <w:t>Make sure you understand the reason for each.</w:t>
      </w:r>
    </w:p>
    <w:p w14:paraId="3718AA88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C-C</w:t>
      </w:r>
    </w:p>
    <w:p w14:paraId="4852FCF2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C-H</w:t>
      </w:r>
    </w:p>
    <w:p w14:paraId="32BEAC14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HCl</w:t>
      </w:r>
    </w:p>
    <w:p w14:paraId="57DC3EC6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KI</w:t>
      </w:r>
    </w:p>
    <w:p w14:paraId="37612505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NaCl</w:t>
      </w:r>
    </w:p>
    <w:p w14:paraId="24D60AA8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NaI</w:t>
      </w:r>
    </w:p>
    <w:p w14:paraId="4263A0B4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N-H</w:t>
      </w:r>
    </w:p>
    <w:p w14:paraId="0318F2C9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O=O</w:t>
      </w:r>
    </w:p>
    <w:p w14:paraId="6F26B0E1" w14:textId="77777777" w:rsidR="00883692" w:rsidRPr="00883692" w:rsidRDefault="00883692" w:rsidP="00883692">
      <w:pPr>
        <w:pStyle w:val="ListParagraph"/>
        <w:numPr>
          <w:ilvl w:val="1"/>
          <w:numId w:val="2"/>
        </w:numPr>
        <w:rPr>
          <w:rFonts w:ascii="Perpetua" w:hAnsi="Perpetua"/>
        </w:rPr>
      </w:pPr>
      <w:r w:rsidRPr="00883692">
        <w:rPr>
          <w:rFonts w:ascii="Perpetua" w:hAnsi="Perpetua"/>
          <w:lang w:val="pt-BR"/>
        </w:rPr>
        <w:t>O-H</w:t>
      </w:r>
    </w:p>
    <w:sectPr w:rsidR="00883692" w:rsidRPr="00883692" w:rsidSect="00FE1B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28"/>
    <w:multiLevelType w:val="hybridMultilevel"/>
    <w:tmpl w:val="17AA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1FFA"/>
    <w:multiLevelType w:val="hybridMultilevel"/>
    <w:tmpl w:val="63FC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1650F"/>
    <w:multiLevelType w:val="hybridMultilevel"/>
    <w:tmpl w:val="CB3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27BC8"/>
    <w:multiLevelType w:val="hybridMultilevel"/>
    <w:tmpl w:val="DCE27E12"/>
    <w:lvl w:ilvl="0" w:tplc="FE465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40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E5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EA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A5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C41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ED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47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0F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33766">
    <w:abstractNumId w:val="0"/>
  </w:num>
  <w:num w:numId="2" w16cid:durableId="628171045">
    <w:abstractNumId w:val="2"/>
  </w:num>
  <w:num w:numId="3" w16cid:durableId="1380471313">
    <w:abstractNumId w:val="1"/>
  </w:num>
  <w:num w:numId="4" w16cid:durableId="73158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1"/>
    <w:rsid w:val="00047A1D"/>
    <w:rsid w:val="00133B21"/>
    <w:rsid w:val="00883692"/>
    <w:rsid w:val="008E274F"/>
    <w:rsid w:val="00984CEB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4DEA"/>
  <w15:chartTrackingRefBased/>
  <w15:docId w15:val="{F0E609A2-6CCC-437D-B581-0E53A882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2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803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265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101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061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934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769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595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885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108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 Mayberry</dc:creator>
  <cp:keywords/>
  <dc:description/>
  <cp:lastModifiedBy>Jason  Mayberry</cp:lastModifiedBy>
  <cp:revision>2</cp:revision>
  <dcterms:created xsi:type="dcterms:W3CDTF">2021-01-19T14:57:00Z</dcterms:created>
  <dcterms:modified xsi:type="dcterms:W3CDTF">2023-01-25T14:27:00Z</dcterms:modified>
</cp:coreProperties>
</file>